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9126" w14:textId="77777777" w:rsidR="00B13F94" w:rsidRDefault="00EB4112" w:rsidP="00B13F94">
      <w:pPr>
        <w:widowControl w:val="0"/>
        <w:overflowPunct w:val="0"/>
        <w:autoSpaceDE w:val="0"/>
        <w:autoSpaceDN w:val="0"/>
        <w:adjustRightInd w:val="0"/>
        <w:textAlignment w:val="baseline"/>
        <w:rPr>
          <w:kern w:val="28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B922C0D" wp14:editId="61B0D812">
                <wp:simplePos x="0" y="0"/>
                <wp:positionH relativeFrom="margin">
                  <wp:posOffset>531495</wp:posOffset>
                </wp:positionH>
                <wp:positionV relativeFrom="margin">
                  <wp:posOffset>43815</wp:posOffset>
                </wp:positionV>
                <wp:extent cx="5928360" cy="18059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B4C4B" w14:textId="77777777" w:rsidR="00EB4112" w:rsidRDefault="00EB4112" w:rsidP="00EB4112">
                            <w:pPr>
                              <w:jc w:val="both"/>
                            </w:pPr>
                            <w:r w:rsidRPr="00FB6E7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C59BB6" wp14:editId="48F37733">
                                  <wp:extent cx="2804160" cy="120893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4" cy="12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8ABB40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 P.L.A. Membership No.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</w:rPr>
                              <w:t>202255</w:t>
                            </w:r>
                          </w:p>
                          <w:p w14:paraId="723E7691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Registered Charity No. 1056926</w:t>
                            </w:r>
                          </w:p>
                          <w:p w14:paraId="61577D4E" w14:textId="77777777" w:rsidR="00EB4112" w:rsidRDefault="00EB4112" w:rsidP="00EB411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22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5pt;margin-top:3.45pt;width:466.8pt;height:142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0/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">
                <v:textbox>
                  <w:txbxContent>
                    <w:p w14:paraId="485B4C4B" w14:textId="77777777" w:rsidR="00EB4112" w:rsidRDefault="00EB4112" w:rsidP="00EB4112">
                      <w:pPr>
                        <w:jc w:val="both"/>
                      </w:pPr>
                      <w:r w:rsidRPr="00FB6E7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C59BB6" wp14:editId="48F37733">
                            <wp:extent cx="2804160" cy="120893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4" cy="121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8ABB40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 P.L.A. Membership No. </w:t>
                      </w:r>
                      <w:r>
                        <w:rPr>
                          <w:kern w:val="28"/>
                          <w:sz w:val="20"/>
                          <w:szCs w:val="20"/>
                        </w:rPr>
                        <w:t>202255</w:t>
                      </w:r>
                    </w:p>
                    <w:p w14:paraId="723E7691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 xml:space="preserve">                                  Registered Charity No. 1056926</w:t>
                      </w:r>
                    </w:p>
                    <w:p w14:paraId="61577D4E" w14:textId="77777777" w:rsidR="00EB4112" w:rsidRDefault="00EB4112" w:rsidP="00EB4112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BF36860" w14:textId="77777777" w:rsidR="00EB4112" w:rsidRDefault="00EB4112" w:rsidP="00EB41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135D" wp14:editId="2C19B50C">
                <wp:simplePos x="0" y="0"/>
                <wp:positionH relativeFrom="margin">
                  <wp:posOffset>3733800</wp:posOffset>
                </wp:positionH>
                <wp:positionV relativeFrom="paragraph">
                  <wp:posOffset>7620</wp:posOffset>
                </wp:positionV>
                <wp:extent cx="2606040" cy="15316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5AA4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bookmarkStart w:id="0" w:name="_Hlk175420"/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 Recreation Centre, Field View</w:t>
                            </w:r>
                          </w:p>
                          <w:p w14:paraId="6A591F6A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Kingsnorth, Ashford, Kent TN23 3NZ</w:t>
                            </w:r>
                          </w:p>
                          <w:p w14:paraId="78171D8A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29D536E3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Telephone: 01233 503843</w:t>
                            </w:r>
                          </w:p>
                          <w:p w14:paraId="73A770C3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E-mail: littleacorns1@btconnect.com</w:t>
                            </w:r>
                          </w:p>
                          <w:p w14:paraId="799DE1EC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Web Site: www.littleacornsashford.com</w:t>
                            </w:r>
                          </w:p>
                          <w:p w14:paraId="38F108F4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11F159FA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Manager: Mrs Karen Oliver</w:t>
                            </w:r>
                          </w:p>
                          <w:bookmarkEnd w:id="0"/>
                          <w:p w14:paraId="73157D6C" w14:textId="77777777" w:rsidR="00EB4112" w:rsidRDefault="00EB4112" w:rsidP="00EB4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135D" id="Text Box 3" o:spid="_x0000_s1027" type="#_x0000_t202" style="position:absolute;margin-left:294pt;margin-top:.6pt;width:205.2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" fillcolor="white [3201]" strokeweight=".5pt">
                <v:textbox>
                  <w:txbxContent>
                    <w:p w14:paraId="5F235AA4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bookmarkStart w:id="1" w:name="_Hlk175420"/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 Recreation Centre, Field View</w:t>
                      </w:r>
                    </w:p>
                    <w:p w14:paraId="6A591F6A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Kingsnorth, Ashford, Kent TN23 3NZ</w:t>
                      </w:r>
                    </w:p>
                    <w:p w14:paraId="78171D8A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29D536E3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Telephone: 01233 503843</w:t>
                      </w:r>
                    </w:p>
                    <w:p w14:paraId="73A770C3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E-mail: littleacorns1@btconnect.com</w:t>
                      </w:r>
                    </w:p>
                    <w:p w14:paraId="799DE1EC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Web Site: www.littleacornsashford.com</w:t>
                      </w:r>
                    </w:p>
                    <w:p w14:paraId="38F108F4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11F159FA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Manager: Mrs Karen Oliver</w:t>
                      </w:r>
                    </w:p>
                    <w:bookmarkEnd w:id="1"/>
                    <w:p w14:paraId="73157D6C" w14:textId="77777777" w:rsidR="00EB4112" w:rsidRDefault="00EB4112" w:rsidP="00EB4112"/>
                  </w:txbxContent>
                </v:textbox>
                <w10:wrap anchorx="margin"/>
              </v:shape>
            </w:pict>
          </mc:Fallback>
        </mc:AlternateContent>
      </w:r>
    </w:p>
    <w:p w14:paraId="03F7FCC7" w14:textId="77777777" w:rsidR="00B13F94" w:rsidRDefault="00B13F94" w:rsidP="00B13F94">
      <w:pPr>
        <w:widowControl w:val="0"/>
        <w:overflowPunct w:val="0"/>
        <w:autoSpaceDE w:val="0"/>
        <w:autoSpaceDN w:val="0"/>
        <w:adjustRightInd w:val="0"/>
        <w:textAlignment w:val="baseline"/>
        <w:rPr>
          <w:kern w:val="28"/>
          <w:szCs w:val="20"/>
          <w:lang w:eastAsia="en-US"/>
        </w:rPr>
      </w:pPr>
    </w:p>
    <w:p w14:paraId="5BA8FFDC" w14:textId="54889488" w:rsidR="00B13F94" w:rsidRDefault="00B13F94" w:rsidP="00EB4112">
      <w:pPr>
        <w:widowControl w:val="0"/>
        <w:overflowPunct w:val="0"/>
        <w:autoSpaceDE w:val="0"/>
        <w:autoSpaceDN w:val="0"/>
        <w:adjustRightInd w:val="0"/>
        <w:textAlignment w:val="baseline"/>
        <w:rPr>
          <w:kern w:val="28"/>
          <w:sz w:val="20"/>
          <w:szCs w:val="20"/>
          <w:lang w:val="en-US" w:eastAsia="en-US"/>
        </w:rPr>
      </w:pPr>
      <w:r w:rsidRPr="005347A8">
        <w:rPr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212AB1" wp14:editId="1CD972B9">
                <wp:simplePos x="0" y="0"/>
                <wp:positionH relativeFrom="column">
                  <wp:posOffset>325755</wp:posOffset>
                </wp:positionH>
                <wp:positionV relativeFrom="paragraph">
                  <wp:posOffset>5715</wp:posOffset>
                </wp:positionV>
                <wp:extent cx="121920" cy="1200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19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A3169" w14:textId="77777777" w:rsidR="00B13F94" w:rsidRDefault="00B13F94" w:rsidP="00B13F94"/>
                          <w:p w14:paraId="74B665E7" w14:textId="77777777" w:rsidR="00B13F94" w:rsidRDefault="00B13F94" w:rsidP="00B13F94"/>
                          <w:p w14:paraId="14704A2E" w14:textId="77777777" w:rsidR="00B13F94" w:rsidRDefault="00B13F94" w:rsidP="00B13F94"/>
                          <w:p w14:paraId="32DA728C" w14:textId="77777777" w:rsidR="00B13F94" w:rsidRDefault="00B13F94" w:rsidP="00B13F94"/>
                          <w:p w14:paraId="0169224E" w14:textId="77777777" w:rsidR="00B13F94" w:rsidRDefault="00B13F94" w:rsidP="00B13F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2AB1" id="Rectangle 3" o:spid="_x0000_s1028" style="position:absolute;margin-left:25.65pt;margin-top:.45pt;width:9.6pt;height:9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" o:allowincell="f" stroked="f" strokeweight="0">
                <v:textbox inset="0,0,0,0">
                  <w:txbxContent>
                    <w:p w14:paraId="332A3169" w14:textId="77777777" w:rsidR="00B13F94" w:rsidRDefault="00B13F94" w:rsidP="00B13F94"/>
                    <w:p w14:paraId="74B665E7" w14:textId="77777777" w:rsidR="00B13F94" w:rsidRDefault="00B13F94" w:rsidP="00B13F94"/>
                    <w:p w14:paraId="14704A2E" w14:textId="77777777" w:rsidR="00B13F94" w:rsidRDefault="00B13F94" w:rsidP="00B13F94"/>
                    <w:p w14:paraId="32DA728C" w14:textId="77777777" w:rsidR="00B13F94" w:rsidRDefault="00B13F94" w:rsidP="00B13F94"/>
                    <w:p w14:paraId="0169224E" w14:textId="77777777" w:rsidR="00B13F94" w:rsidRDefault="00B13F94" w:rsidP="00B13F94"/>
                  </w:txbxContent>
                </v:textbox>
              </v:rect>
            </w:pict>
          </mc:Fallback>
        </mc:AlternateContent>
      </w:r>
    </w:p>
    <w:p w14:paraId="7D6C8325" w14:textId="42E0784B" w:rsidR="00B13F94" w:rsidRDefault="00B13F94" w:rsidP="00B13F94">
      <w:pPr>
        <w:spacing w:line="360" w:lineRule="auto"/>
        <w:rPr>
          <w:kern w:val="28"/>
          <w:sz w:val="20"/>
          <w:szCs w:val="20"/>
          <w:lang w:val="en-US" w:eastAsia="en-US"/>
        </w:rPr>
      </w:pPr>
    </w:p>
    <w:p w14:paraId="46F015AE" w14:textId="0C2D9ED7" w:rsidR="00EB4112" w:rsidRDefault="00B13F94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37C9C24" w14:textId="297454C8" w:rsidR="00EB4112" w:rsidRDefault="00EB4112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E7EC214" w14:textId="574AF316" w:rsidR="00EB4112" w:rsidRDefault="00EB4112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FE87187" w14:textId="1230FC05" w:rsidR="00EB4112" w:rsidRDefault="00EB4112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3580FF9" w14:textId="7C40F9AC" w:rsidR="00B13F94" w:rsidRPr="001E6682" w:rsidRDefault="0078443B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347A8">
        <w:rPr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43542A" wp14:editId="604EF51D">
                <wp:simplePos x="0" y="0"/>
                <wp:positionH relativeFrom="column">
                  <wp:posOffset>3507741</wp:posOffset>
                </wp:positionH>
                <wp:positionV relativeFrom="paragraph">
                  <wp:posOffset>6350</wp:posOffset>
                </wp:positionV>
                <wp:extent cx="45719" cy="628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6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445B" w14:textId="77777777" w:rsidR="00B13F94" w:rsidRDefault="00B13F94" w:rsidP="00B13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542A" id="Rectangle 2" o:spid="_x0000_s1029" style="position:absolute;margin-left:276.2pt;margin-top:.5pt;width:3.6pt;height: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" o:allowincell="f" stroked="f" strokeweight="0">
                <v:textbox inset="0,0,0,0">
                  <w:txbxContent>
                    <w:p w14:paraId="4184445B" w14:textId="77777777" w:rsidR="00B13F94" w:rsidRDefault="00B13F94" w:rsidP="00B13F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3F94" w:rsidRPr="001E6682">
        <w:rPr>
          <w:rFonts w:ascii="Arial" w:hAnsi="Arial" w:cs="Arial"/>
          <w:b/>
          <w:sz w:val="28"/>
          <w:szCs w:val="28"/>
        </w:rPr>
        <w:t>Fire safety and emergency evacuation</w:t>
      </w:r>
    </w:p>
    <w:p w14:paraId="7469ABAE" w14:textId="77777777" w:rsidR="00B13F94" w:rsidRPr="001E6682" w:rsidRDefault="00B13F94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4EC2574" w14:textId="77777777" w:rsidR="00B13F94" w:rsidRDefault="00B13F94" w:rsidP="00B13F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Pr="001E6682">
        <w:rPr>
          <w:rFonts w:ascii="Arial" w:hAnsi="Arial" w:cs="Arial"/>
          <w:b/>
          <w:sz w:val="22"/>
          <w:szCs w:val="22"/>
        </w:rPr>
        <w:t>tatement</w:t>
      </w:r>
    </w:p>
    <w:p w14:paraId="426594B4" w14:textId="77777777" w:rsidR="00B13F94" w:rsidRPr="001E6682" w:rsidRDefault="00B13F94" w:rsidP="00B13F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0694C2" w14:textId="17FF4403" w:rsidR="00B13F94" w:rsidRDefault="00C71402" w:rsidP="00B13F94">
      <w:p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We ensure the highest possible standard of fire precautions</w:t>
      </w:r>
      <w:r>
        <w:rPr>
          <w:rFonts w:ascii="Arial" w:hAnsi="Arial" w:cs="Arial"/>
          <w:sz w:val="22"/>
          <w:szCs w:val="22"/>
        </w:rPr>
        <w:t xml:space="preserve"> are in place</w:t>
      </w:r>
      <w:r w:rsidR="000E43E5">
        <w:rPr>
          <w:rFonts w:ascii="Arial" w:hAnsi="Arial" w:cs="Arial"/>
          <w:sz w:val="22"/>
          <w:szCs w:val="22"/>
        </w:rPr>
        <w:t xml:space="preserve">. </w:t>
      </w:r>
      <w:r w:rsidR="00B13F94" w:rsidRPr="008B5FA7">
        <w:rPr>
          <w:rFonts w:ascii="Arial" w:hAnsi="Arial" w:cs="Arial"/>
          <w:sz w:val="22"/>
          <w:szCs w:val="22"/>
        </w:rPr>
        <w:t xml:space="preserve">The </w:t>
      </w:r>
      <w:r w:rsidR="005C57AE">
        <w:rPr>
          <w:rFonts w:ascii="Arial" w:hAnsi="Arial" w:cs="Arial"/>
          <w:sz w:val="22"/>
          <w:szCs w:val="22"/>
        </w:rPr>
        <w:t>manager</w:t>
      </w:r>
      <w:r w:rsidR="00B13F94" w:rsidRPr="008B5FA7">
        <w:rPr>
          <w:rFonts w:ascii="Arial" w:hAnsi="Arial" w:cs="Arial"/>
          <w:sz w:val="22"/>
          <w:szCs w:val="22"/>
        </w:rPr>
        <w:t xml:space="preserve"> and staff are familiar with the current legal requirements. </w:t>
      </w:r>
    </w:p>
    <w:p w14:paraId="6D85A85F" w14:textId="77777777" w:rsidR="00B13F94" w:rsidRPr="001E6682" w:rsidRDefault="00B13F94" w:rsidP="00B13F94">
      <w:pPr>
        <w:spacing w:line="360" w:lineRule="auto"/>
        <w:rPr>
          <w:rFonts w:ascii="Arial" w:hAnsi="Arial" w:cs="Arial"/>
          <w:sz w:val="22"/>
          <w:szCs w:val="22"/>
        </w:rPr>
      </w:pPr>
    </w:p>
    <w:p w14:paraId="3B9932CF" w14:textId="77777777" w:rsidR="00B13F94" w:rsidRPr="001E6682" w:rsidRDefault="00B13F94" w:rsidP="00B13F9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7F3EF10F" w14:textId="77777777" w:rsidR="00B13F94" w:rsidRPr="001E6682" w:rsidRDefault="00B13F94" w:rsidP="00B13F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CB2BFB1" w14:textId="67C539B0" w:rsidR="00B13F94" w:rsidRPr="008B5FA7" w:rsidRDefault="00BA1298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13F94" w:rsidRPr="008B5FA7">
        <w:rPr>
          <w:rFonts w:ascii="Arial" w:hAnsi="Arial" w:cs="Arial"/>
          <w:sz w:val="22"/>
          <w:szCs w:val="22"/>
        </w:rPr>
        <w:t xml:space="preserve">fire safety </w:t>
      </w:r>
      <w:r>
        <w:rPr>
          <w:rFonts w:ascii="Arial" w:hAnsi="Arial" w:cs="Arial"/>
          <w:sz w:val="22"/>
          <w:szCs w:val="22"/>
        </w:rPr>
        <w:t>risk assessment is</w:t>
      </w:r>
      <w:r w:rsidR="00B13F94" w:rsidRPr="008B5FA7">
        <w:rPr>
          <w:rFonts w:ascii="Arial" w:hAnsi="Arial" w:cs="Arial"/>
          <w:sz w:val="22"/>
          <w:szCs w:val="22"/>
        </w:rPr>
        <w:t xml:space="preserve"> carr</w:t>
      </w:r>
      <w:r>
        <w:rPr>
          <w:rFonts w:ascii="Arial" w:hAnsi="Arial" w:cs="Arial"/>
          <w:sz w:val="22"/>
          <w:szCs w:val="22"/>
        </w:rPr>
        <w:t xml:space="preserve">ied out by a ‘competent person’ </w:t>
      </w:r>
      <w:r w:rsidR="000E43E5">
        <w:rPr>
          <w:rFonts w:ascii="Arial" w:hAnsi="Arial" w:cs="Arial"/>
          <w:sz w:val="22"/>
          <w:szCs w:val="22"/>
        </w:rPr>
        <w:t>(Right Directions hired by</w:t>
      </w:r>
      <w:r>
        <w:rPr>
          <w:rFonts w:ascii="Arial" w:hAnsi="Arial" w:cs="Arial"/>
          <w:sz w:val="22"/>
          <w:szCs w:val="22"/>
        </w:rPr>
        <w:t xml:space="preserve"> KRC Trustees</w:t>
      </w:r>
      <w:r w:rsidR="000E43E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070AADD" w14:textId="77777777" w:rsidR="00B13F94" w:rsidRPr="008B5FA7" w:rsidRDefault="00CA51CF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B13F94" w:rsidRPr="008B5FA7">
        <w:rPr>
          <w:rFonts w:ascii="Arial" w:hAnsi="Arial" w:cs="Arial"/>
          <w:sz w:val="22"/>
          <w:szCs w:val="22"/>
        </w:rPr>
        <w:t>follow the Government</w:t>
      </w:r>
      <w:r w:rsidR="00B13F94">
        <w:rPr>
          <w:rFonts w:ascii="Arial" w:hAnsi="Arial" w:cs="Arial"/>
          <w:sz w:val="22"/>
          <w:szCs w:val="22"/>
        </w:rPr>
        <w:t xml:space="preserve"> </w:t>
      </w:r>
      <w:r w:rsidR="00B13F94" w:rsidRPr="008B5FA7">
        <w:rPr>
          <w:rFonts w:ascii="Arial" w:hAnsi="Arial" w:cs="Arial"/>
          <w:sz w:val="22"/>
          <w:szCs w:val="22"/>
        </w:rPr>
        <w:t>Guidance Fire Safety Risk Assessment - Educational Premises (HMG 2006).</w:t>
      </w:r>
    </w:p>
    <w:p w14:paraId="5D57B7A6" w14:textId="500FD205" w:rsidR="00B13F94" w:rsidRDefault="00030709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13F94" w:rsidRPr="00BC61DF">
        <w:rPr>
          <w:rFonts w:ascii="Arial" w:hAnsi="Arial" w:cs="Arial"/>
          <w:sz w:val="22"/>
          <w:szCs w:val="22"/>
        </w:rPr>
        <w:t xml:space="preserve"> copy of the fire safety risk assessment that </w:t>
      </w:r>
      <w:r>
        <w:rPr>
          <w:rFonts w:ascii="Arial" w:hAnsi="Arial" w:cs="Arial"/>
          <w:sz w:val="22"/>
          <w:szCs w:val="22"/>
        </w:rPr>
        <w:t xml:space="preserve">applies to the building is held </w:t>
      </w:r>
      <w:r w:rsidR="00D92C00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KRC </w:t>
      </w:r>
      <w:proofErr w:type="gramStart"/>
      <w:r w:rsidR="00D92C00">
        <w:rPr>
          <w:rFonts w:ascii="Arial" w:hAnsi="Arial" w:cs="Arial"/>
          <w:sz w:val="22"/>
          <w:szCs w:val="22"/>
        </w:rPr>
        <w:t>Trustees</w:t>
      </w:r>
      <w:r w:rsidR="005C57AE">
        <w:rPr>
          <w:rFonts w:ascii="Arial" w:hAnsi="Arial" w:cs="Arial"/>
          <w:sz w:val="22"/>
          <w:szCs w:val="22"/>
        </w:rPr>
        <w:t>.</w:t>
      </w:r>
      <w:r w:rsidR="000E43E5">
        <w:rPr>
          <w:rFonts w:ascii="Arial" w:hAnsi="Arial" w:cs="Arial"/>
          <w:sz w:val="22"/>
          <w:szCs w:val="22"/>
        </w:rPr>
        <w:t>(</w:t>
      </w:r>
      <w:proofErr w:type="gramEnd"/>
      <w:r w:rsidR="000E43E5">
        <w:rPr>
          <w:rFonts w:ascii="Arial" w:hAnsi="Arial" w:cs="Arial"/>
          <w:sz w:val="22"/>
          <w:szCs w:val="22"/>
        </w:rPr>
        <w:t>we also have a copy on file)</w:t>
      </w:r>
      <w:r>
        <w:rPr>
          <w:rFonts w:ascii="Arial" w:hAnsi="Arial" w:cs="Arial"/>
          <w:sz w:val="22"/>
          <w:szCs w:val="22"/>
        </w:rPr>
        <w:tab/>
      </w:r>
    </w:p>
    <w:p w14:paraId="092D5391" w14:textId="77777777" w:rsidR="00B13F94" w:rsidRPr="00BC61DF" w:rsidRDefault="00B13F94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C61DF">
        <w:rPr>
          <w:rFonts w:ascii="Arial" w:hAnsi="Arial" w:cs="Arial"/>
          <w:sz w:val="22"/>
          <w:szCs w:val="22"/>
        </w:rPr>
        <w:t xml:space="preserve">Fire doors are clearly marked, never </w:t>
      </w:r>
      <w:proofErr w:type="gramStart"/>
      <w:r w:rsidRPr="00BC61DF">
        <w:rPr>
          <w:rFonts w:ascii="Arial" w:hAnsi="Arial" w:cs="Arial"/>
          <w:sz w:val="22"/>
          <w:szCs w:val="22"/>
        </w:rPr>
        <w:t>obstructed</w:t>
      </w:r>
      <w:proofErr w:type="gramEnd"/>
      <w:r w:rsidRPr="00BC61DF">
        <w:rPr>
          <w:rFonts w:ascii="Arial" w:hAnsi="Arial" w:cs="Arial"/>
          <w:sz w:val="22"/>
          <w:szCs w:val="22"/>
        </w:rPr>
        <w:t xml:space="preserve"> and easily opened from the inside.</w:t>
      </w:r>
    </w:p>
    <w:p w14:paraId="2AEBA99C" w14:textId="6521F449" w:rsidR="00B13F94" w:rsidRPr="008B5FA7" w:rsidRDefault="00B13F94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Smoke detectors/alarms and </w:t>
      </w:r>
      <w:proofErr w:type="spellStart"/>
      <w:r w:rsidRPr="008B5FA7">
        <w:rPr>
          <w:rFonts w:ascii="Arial" w:hAnsi="Arial" w:cs="Arial"/>
          <w:sz w:val="22"/>
          <w:szCs w:val="22"/>
        </w:rPr>
        <w:t>fire fighting</w:t>
      </w:r>
      <w:proofErr w:type="spellEnd"/>
      <w:r w:rsidRPr="008B5FA7">
        <w:rPr>
          <w:rFonts w:ascii="Arial" w:hAnsi="Arial" w:cs="Arial"/>
          <w:sz w:val="22"/>
          <w:szCs w:val="22"/>
        </w:rPr>
        <w:t xml:space="preserve"> appliances conform to BS EN standards, are fitted in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 xml:space="preserve">appropriate </w:t>
      </w:r>
      <w:proofErr w:type="gramStart"/>
      <w:r w:rsidRPr="008B5FA7">
        <w:rPr>
          <w:rFonts w:ascii="Arial" w:hAnsi="Arial" w:cs="Arial"/>
          <w:sz w:val="22"/>
          <w:szCs w:val="22"/>
        </w:rPr>
        <w:t>high risk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areas of the building and are checked</w:t>
      </w:r>
      <w:r>
        <w:rPr>
          <w:rFonts w:ascii="Arial" w:hAnsi="Arial" w:cs="Arial"/>
          <w:sz w:val="22"/>
          <w:szCs w:val="22"/>
        </w:rPr>
        <w:t xml:space="preserve"> as organised </w:t>
      </w:r>
      <w:r w:rsidR="00D92C00">
        <w:rPr>
          <w:rFonts w:ascii="Arial" w:hAnsi="Arial" w:cs="Arial"/>
          <w:sz w:val="22"/>
          <w:szCs w:val="22"/>
        </w:rPr>
        <w:t>by KRC Trustees</w:t>
      </w:r>
      <w:r w:rsidR="005C57AE">
        <w:rPr>
          <w:rFonts w:ascii="Arial" w:hAnsi="Arial" w:cs="Arial"/>
          <w:sz w:val="22"/>
          <w:szCs w:val="22"/>
        </w:rPr>
        <w:t>.</w:t>
      </w:r>
    </w:p>
    <w:p w14:paraId="2DD68789" w14:textId="77777777" w:rsidR="00B13F94" w:rsidRPr="008B5FA7" w:rsidRDefault="00B13F94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Our emergency evacua</w:t>
      </w:r>
      <w:r>
        <w:rPr>
          <w:rFonts w:ascii="Arial" w:hAnsi="Arial" w:cs="Arial"/>
          <w:sz w:val="22"/>
          <w:szCs w:val="22"/>
        </w:rPr>
        <w:t xml:space="preserve">tion procedures are: </w:t>
      </w:r>
    </w:p>
    <w:p w14:paraId="1A1A5FA6" w14:textId="77777777" w:rsidR="00B13F94" w:rsidRPr="008B5FA7" w:rsidRDefault="00B13F94" w:rsidP="00B13F9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clearly displayed in the </w:t>
      </w:r>
      <w:proofErr w:type="gramStart"/>
      <w:r w:rsidRPr="008B5FA7">
        <w:rPr>
          <w:rFonts w:ascii="Arial" w:hAnsi="Arial" w:cs="Arial"/>
          <w:sz w:val="22"/>
          <w:szCs w:val="22"/>
        </w:rPr>
        <w:t>premises;</w:t>
      </w:r>
      <w:proofErr w:type="gramEnd"/>
    </w:p>
    <w:p w14:paraId="00D424B9" w14:textId="77777777" w:rsidR="00B13F94" w:rsidRPr="008B5FA7" w:rsidRDefault="00B13F94" w:rsidP="00B13F9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explained to new members of staff, </w:t>
      </w:r>
      <w:proofErr w:type="gramStart"/>
      <w:r w:rsidRPr="008B5FA7">
        <w:rPr>
          <w:rFonts w:ascii="Arial" w:hAnsi="Arial" w:cs="Arial"/>
          <w:sz w:val="22"/>
          <w:szCs w:val="22"/>
        </w:rPr>
        <w:t>volunteers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and parents; and</w:t>
      </w:r>
    </w:p>
    <w:p w14:paraId="65917046" w14:textId="77777777" w:rsidR="00B13F94" w:rsidRPr="008B5FA7" w:rsidRDefault="00B13F94" w:rsidP="00B13F9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practised regularly, at least once </w:t>
      </w:r>
      <w:r w:rsidR="00BA1298">
        <w:rPr>
          <w:rFonts w:ascii="Arial" w:hAnsi="Arial" w:cs="Arial"/>
          <w:sz w:val="22"/>
          <w:szCs w:val="22"/>
        </w:rPr>
        <w:t xml:space="preserve">per session </w:t>
      </w:r>
      <w:r w:rsidRPr="008B5FA7">
        <w:rPr>
          <w:rFonts w:ascii="Arial" w:hAnsi="Arial" w:cs="Arial"/>
          <w:sz w:val="22"/>
          <w:szCs w:val="22"/>
        </w:rPr>
        <w:t>every six weeks.</w:t>
      </w:r>
    </w:p>
    <w:p w14:paraId="178D0793" w14:textId="77777777" w:rsidR="00EC06B9" w:rsidRDefault="00B13F94" w:rsidP="00B13F9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Records are kept of fire </w:t>
      </w:r>
      <w:proofErr w:type="gramStart"/>
      <w:r w:rsidRPr="008B5FA7">
        <w:rPr>
          <w:rFonts w:ascii="Arial" w:hAnsi="Arial" w:cs="Arial"/>
          <w:sz w:val="22"/>
          <w:szCs w:val="22"/>
        </w:rPr>
        <w:t>drills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</w:t>
      </w:r>
    </w:p>
    <w:p w14:paraId="18683EB0" w14:textId="77777777" w:rsidR="00B13F94" w:rsidRPr="001E6682" w:rsidRDefault="00EC06B9" w:rsidP="00B13F9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13F94" w:rsidRPr="008B5FA7">
        <w:rPr>
          <w:rFonts w:ascii="Arial" w:hAnsi="Arial" w:cs="Arial"/>
          <w:sz w:val="22"/>
          <w:szCs w:val="22"/>
        </w:rPr>
        <w:t>he ser</w:t>
      </w:r>
      <w:r>
        <w:rPr>
          <w:rFonts w:ascii="Arial" w:hAnsi="Arial" w:cs="Arial"/>
          <w:sz w:val="22"/>
          <w:szCs w:val="22"/>
        </w:rPr>
        <w:t>vicing of fire safety equipment is held by KRC Trustees.</w:t>
      </w:r>
    </w:p>
    <w:p w14:paraId="7239A6D3" w14:textId="77777777" w:rsidR="00B13F94" w:rsidRPr="001E6682" w:rsidRDefault="00B13F94" w:rsidP="00B13F94">
      <w:pPr>
        <w:spacing w:line="360" w:lineRule="auto"/>
        <w:rPr>
          <w:rFonts w:ascii="Arial" w:hAnsi="Arial" w:cs="Arial"/>
          <w:sz w:val="22"/>
          <w:szCs w:val="22"/>
        </w:rPr>
      </w:pPr>
    </w:p>
    <w:p w14:paraId="28C1D208" w14:textId="77777777" w:rsidR="00B13F94" w:rsidRPr="001E6682" w:rsidRDefault="00B13F94" w:rsidP="00B13F9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</w:p>
    <w:p w14:paraId="2EA34D9B" w14:textId="51FA9DED" w:rsidR="00B13F94" w:rsidRPr="008B5FA7" w:rsidRDefault="00B13F94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bookmarkStart w:id="2" w:name="_Hlk25834899"/>
      <w:r>
        <w:rPr>
          <w:rFonts w:ascii="Arial" w:hAnsi="Arial" w:cs="Arial"/>
          <w:sz w:val="22"/>
          <w:szCs w:val="22"/>
        </w:rPr>
        <w:t>Either main building alarm</w:t>
      </w:r>
      <w:r w:rsidR="0078443B">
        <w:rPr>
          <w:rFonts w:ascii="Arial" w:hAnsi="Arial" w:cs="Arial"/>
          <w:sz w:val="22"/>
          <w:szCs w:val="22"/>
        </w:rPr>
        <w:t xml:space="preserve"> will </w:t>
      </w:r>
      <w:proofErr w:type="gramStart"/>
      <w:r w:rsidR="0078443B">
        <w:rPr>
          <w:rFonts w:ascii="Arial" w:hAnsi="Arial" w:cs="Arial"/>
          <w:sz w:val="22"/>
          <w:szCs w:val="22"/>
        </w:rPr>
        <w:t>ring</w:t>
      </w:r>
      <w:proofErr w:type="gramEnd"/>
      <w:r>
        <w:rPr>
          <w:rFonts w:ascii="Arial" w:hAnsi="Arial" w:cs="Arial"/>
          <w:sz w:val="22"/>
          <w:szCs w:val="22"/>
        </w:rPr>
        <w:t xml:space="preserve"> or whistle </w:t>
      </w:r>
      <w:r w:rsidR="006C1F3E">
        <w:rPr>
          <w:rFonts w:ascii="Arial" w:hAnsi="Arial" w:cs="Arial"/>
          <w:sz w:val="22"/>
          <w:szCs w:val="22"/>
        </w:rPr>
        <w:t xml:space="preserve">blown </w:t>
      </w:r>
      <w:r>
        <w:rPr>
          <w:rFonts w:ascii="Arial" w:hAnsi="Arial" w:cs="Arial"/>
          <w:sz w:val="22"/>
          <w:szCs w:val="22"/>
        </w:rPr>
        <w:t>by senior member of staff.</w:t>
      </w:r>
    </w:p>
    <w:p w14:paraId="3C31EC98" w14:textId="620339BB" w:rsidR="00B13F94" w:rsidRPr="000E43E5" w:rsidRDefault="00B13F94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</w:t>
      </w:r>
      <w:r w:rsidR="0078443B">
        <w:rPr>
          <w:rFonts w:ascii="Arial" w:hAnsi="Arial" w:cs="Arial"/>
          <w:sz w:val="22"/>
          <w:szCs w:val="22"/>
        </w:rPr>
        <w:t xml:space="preserve">and adults </w:t>
      </w:r>
      <w:r>
        <w:rPr>
          <w:rFonts w:ascii="Arial" w:hAnsi="Arial" w:cs="Arial"/>
          <w:sz w:val="22"/>
          <w:szCs w:val="22"/>
        </w:rPr>
        <w:t>make their way to</w:t>
      </w:r>
      <w:r w:rsidR="00BA1298">
        <w:rPr>
          <w:rFonts w:ascii="Arial" w:hAnsi="Arial" w:cs="Arial"/>
          <w:sz w:val="22"/>
          <w:szCs w:val="22"/>
        </w:rPr>
        <w:t xml:space="preserve"> the nearest </w:t>
      </w:r>
      <w:r>
        <w:rPr>
          <w:rFonts w:ascii="Arial" w:hAnsi="Arial" w:cs="Arial"/>
          <w:sz w:val="22"/>
          <w:szCs w:val="22"/>
        </w:rPr>
        <w:t>fire exit door.</w:t>
      </w:r>
    </w:p>
    <w:p w14:paraId="624E56C3" w14:textId="30CA9EF7" w:rsidR="00B13F94" w:rsidRDefault="00B13F94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member of staff checks toilets and unlocks entry door and gets </w:t>
      </w:r>
      <w:r w:rsidR="000E43E5">
        <w:rPr>
          <w:rFonts w:ascii="Arial" w:hAnsi="Arial" w:cs="Arial"/>
          <w:sz w:val="22"/>
          <w:szCs w:val="22"/>
        </w:rPr>
        <w:t xml:space="preserve">the grab bag (containing-contact list, two </w:t>
      </w:r>
      <w:proofErr w:type="spellStart"/>
      <w:r w:rsidR="000E43E5">
        <w:rPr>
          <w:rFonts w:ascii="Arial" w:hAnsi="Arial" w:cs="Arial"/>
          <w:sz w:val="22"/>
          <w:szCs w:val="22"/>
        </w:rPr>
        <w:t>hi-viz</w:t>
      </w:r>
      <w:proofErr w:type="spellEnd"/>
      <w:r w:rsidR="000E43E5">
        <w:rPr>
          <w:rFonts w:ascii="Arial" w:hAnsi="Arial" w:cs="Arial"/>
          <w:sz w:val="22"/>
          <w:szCs w:val="22"/>
        </w:rPr>
        <w:t xml:space="preserve"> jackets, foil blankets and a first aid kit)</w:t>
      </w:r>
      <w:r>
        <w:rPr>
          <w:rFonts w:ascii="Arial" w:hAnsi="Arial" w:cs="Arial"/>
          <w:sz w:val="22"/>
          <w:szCs w:val="22"/>
        </w:rPr>
        <w:t xml:space="preserve"> from office and</w:t>
      </w:r>
      <w:r w:rsidR="000E43E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register.</w:t>
      </w:r>
    </w:p>
    <w:p w14:paraId="68413003" w14:textId="15CEC27E" w:rsidR="0078443B" w:rsidRPr="008B5FA7" w:rsidRDefault="0078443B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takes approximately 50-60 seconds to evacuate.</w:t>
      </w:r>
    </w:p>
    <w:p w14:paraId="726364FB" w14:textId="334CBBFF" w:rsidR="00B13F94" w:rsidRPr="008B5FA7" w:rsidRDefault="00B13F94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and children leave building and assemble at the fire assembly point.</w:t>
      </w:r>
      <w:r w:rsidR="00BA1298">
        <w:rPr>
          <w:rFonts w:ascii="Arial" w:hAnsi="Arial" w:cs="Arial"/>
          <w:sz w:val="22"/>
          <w:szCs w:val="22"/>
        </w:rPr>
        <w:t xml:space="preserve"> </w:t>
      </w:r>
      <w:r w:rsidR="000E43E5">
        <w:rPr>
          <w:rFonts w:ascii="Arial" w:hAnsi="Arial" w:cs="Arial"/>
          <w:sz w:val="22"/>
          <w:szCs w:val="22"/>
        </w:rPr>
        <w:t>(a</w:t>
      </w:r>
      <w:r w:rsidR="00BA1298">
        <w:rPr>
          <w:rFonts w:ascii="Arial" w:hAnsi="Arial" w:cs="Arial"/>
          <w:sz w:val="22"/>
          <w:szCs w:val="22"/>
        </w:rPr>
        <w:t>gainst the wooden fence in the garden or along the wall at the front entrance in the car park</w:t>
      </w:r>
      <w:r w:rsidR="000E43E5">
        <w:rPr>
          <w:rFonts w:ascii="Arial" w:hAnsi="Arial" w:cs="Arial"/>
          <w:sz w:val="22"/>
          <w:szCs w:val="22"/>
        </w:rPr>
        <w:t>)</w:t>
      </w:r>
      <w:r w:rsidR="00BA1298">
        <w:rPr>
          <w:rFonts w:ascii="Arial" w:hAnsi="Arial" w:cs="Arial"/>
          <w:sz w:val="22"/>
          <w:szCs w:val="22"/>
        </w:rPr>
        <w:t>.</w:t>
      </w:r>
    </w:p>
    <w:p w14:paraId="6A25F1D5" w14:textId="419DCE2F" w:rsidR="00B13F94" w:rsidRDefault="005C57AE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Senior </w:t>
      </w:r>
      <w:r w:rsidR="00B13F94">
        <w:rPr>
          <w:rFonts w:ascii="Arial" w:hAnsi="Arial" w:cs="Arial"/>
          <w:sz w:val="22"/>
          <w:szCs w:val="22"/>
        </w:rPr>
        <w:t>Staff do head count and register.</w:t>
      </w:r>
    </w:p>
    <w:p w14:paraId="5DFBBA50" w14:textId="404CC4FA" w:rsidR="005C57AE" w:rsidRDefault="005C57AE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senior member of staff calls the emergency services </w:t>
      </w:r>
      <w:proofErr w:type="gramStart"/>
      <w:r w:rsidRPr="000E43E5">
        <w:rPr>
          <w:rFonts w:ascii="Arial" w:hAnsi="Arial" w:cs="Arial"/>
          <w:sz w:val="22"/>
          <w:szCs w:val="22"/>
        </w:rPr>
        <w:t>using</w:t>
      </w:r>
      <w:r>
        <w:rPr>
          <w:rFonts w:ascii="Arial" w:hAnsi="Arial" w:cs="Arial"/>
          <w:sz w:val="22"/>
          <w:szCs w:val="22"/>
        </w:rPr>
        <w:t xml:space="preserve">  </w:t>
      </w:r>
      <w:r w:rsidR="000E43E5">
        <w:rPr>
          <w:rFonts w:ascii="Arial" w:hAnsi="Arial" w:cs="Arial"/>
          <w:sz w:val="22"/>
          <w:szCs w:val="22"/>
        </w:rPr>
        <w:t>a</w:t>
      </w:r>
      <w:proofErr w:type="gramEnd"/>
      <w:r w:rsidR="000E43E5">
        <w:rPr>
          <w:rFonts w:ascii="Arial" w:hAnsi="Arial" w:cs="Arial"/>
          <w:sz w:val="22"/>
          <w:szCs w:val="22"/>
        </w:rPr>
        <w:t xml:space="preserve"> mobile phone.</w:t>
      </w:r>
    </w:p>
    <w:p w14:paraId="167DCE0A" w14:textId="49D510AD" w:rsidR="005C57AE" w:rsidRPr="001E6682" w:rsidRDefault="005C57AE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allocated member of staff will contact parents by phone.</w:t>
      </w:r>
    </w:p>
    <w:bookmarkEnd w:id="2"/>
    <w:p w14:paraId="4CBB73EF" w14:textId="77777777" w:rsidR="00B13F94" w:rsidRPr="001E6682" w:rsidRDefault="00B13F94" w:rsidP="00B13F94">
      <w:pPr>
        <w:spacing w:line="360" w:lineRule="auto"/>
        <w:rPr>
          <w:rFonts w:ascii="Arial" w:hAnsi="Arial" w:cs="Arial"/>
          <w:sz w:val="22"/>
          <w:szCs w:val="22"/>
        </w:rPr>
      </w:pPr>
    </w:p>
    <w:p w14:paraId="4E5B85D2" w14:textId="77777777" w:rsidR="00B13F94" w:rsidRPr="00A87AAB" w:rsidRDefault="00B13F94" w:rsidP="00B13F9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87AAB">
        <w:rPr>
          <w:rFonts w:ascii="Arial" w:hAnsi="Arial" w:cs="Arial"/>
          <w:i/>
          <w:sz w:val="22"/>
          <w:szCs w:val="22"/>
        </w:rPr>
        <w:t>The fire drill record book must contain:</w:t>
      </w:r>
    </w:p>
    <w:p w14:paraId="282995A5" w14:textId="77777777" w:rsidR="00B13F94" w:rsidRDefault="00B13F94" w:rsidP="00B13F94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The date and time of the drill.</w:t>
      </w:r>
    </w:p>
    <w:p w14:paraId="5E5E91F0" w14:textId="38082474" w:rsidR="00B13F94" w:rsidRPr="008B5FA7" w:rsidRDefault="00B13F94" w:rsidP="00B13F94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children</w:t>
      </w:r>
      <w:r w:rsidR="00784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staff/visitors/etc.in attendance. </w:t>
      </w:r>
    </w:p>
    <w:p w14:paraId="6D118A76" w14:textId="77777777" w:rsidR="00B13F94" w:rsidRPr="008B5FA7" w:rsidRDefault="00B13F94" w:rsidP="00B13F94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took.</w:t>
      </w:r>
    </w:p>
    <w:p w14:paraId="54F9CEBF" w14:textId="77777777" w:rsidR="00B13F94" w:rsidRPr="008B5FA7" w:rsidRDefault="00B13F94" w:rsidP="00B13F94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Whether there were any problems that delayed evacuation.</w:t>
      </w:r>
    </w:p>
    <w:p w14:paraId="0E7D5539" w14:textId="77777777" w:rsidR="00B13F94" w:rsidRPr="001E6682" w:rsidRDefault="00B13F94" w:rsidP="00B13F94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793B2B65" w14:textId="77777777" w:rsidR="00B13F94" w:rsidRPr="001E6682" w:rsidRDefault="00B13F94" w:rsidP="00B13F94">
      <w:pPr>
        <w:spacing w:line="360" w:lineRule="auto"/>
        <w:rPr>
          <w:rFonts w:ascii="Arial" w:hAnsi="Arial" w:cs="Arial"/>
          <w:sz w:val="22"/>
          <w:szCs w:val="22"/>
        </w:rPr>
      </w:pPr>
    </w:p>
    <w:p w14:paraId="6DFCAAAA" w14:textId="77777777" w:rsidR="00B13F94" w:rsidRPr="00A87AAB" w:rsidRDefault="00B13F94" w:rsidP="00B13F94">
      <w:pPr>
        <w:pStyle w:val="ListParagraph"/>
        <w:spacing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b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B13F94" w:rsidRPr="00452363" w14:paraId="2F9FAB5C" w14:textId="77777777" w:rsidTr="00D43FFC">
        <w:tc>
          <w:tcPr>
            <w:tcW w:w="2301" w:type="pct"/>
          </w:tcPr>
          <w:p w14:paraId="112C2808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66088083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6F3717F9" w14:textId="77777777" w:rsidR="00B13F94" w:rsidRPr="008B5FA7" w:rsidRDefault="00B13F94" w:rsidP="00D43FFC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B13F94" w:rsidRPr="00452363" w14:paraId="4A296566" w14:textId="77777777" w:rsidTr="00D43FFC">
        <w:tc>
          <w:tcPr>
            <w:tcW w:w="2301" w:type="pct"/>
          </w:tcPr>
          <w:p w14:paraId="1B7DC4A9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2EE51E0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4BC7C6FB" w14:textId="77777777" w:rsidR="00B13F94" w:rsidRPr="008B5FA7" w:rsidRDefault="00B13F94" w:rsidP="00D43FFC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13F94" w:rsidRPr="00452363" w14:paraId="28A96771" w14:textId="77777777" w:rsidTr="00D43FFC">
        <w:tc>
          <w:tcPr>
            <w:tcW w:w="2301" w:type="pct"/>
          </w:tcPr>
          <w:p w14:paraId="3123C835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4C45E0A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C5875BB" w14:textId="77777777" w:rsidR="00B13F94" w:rsidRPr="008B5FA7" w:rsidRDefault="00B13F94" w:rsidP="00D43FFC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13F94" w:rsidRPr="00452363" w14:paraId="25D0B184" w14:textId="77777777" w:rsidTr="00D43FFC">
        <w:tc>
          <w:tcPr>
            <w:tcW w:w="2301" w:type="pct"/>
          </w:tcPr>
          <w:p w14:paraId="05F23218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778869B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3F94" w:rsidRPr="00452363" w14:paraId="1C132955" w14:textId="77777777" w:rsidTr="00D43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236DA30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D5D36FC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3F94" w:rsidRPr="00452363" w14:paraId="64B43BAA" w14:textId="77777777" w:rsidTr="00D43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62555CE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2919A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2919AD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2919AD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15994F5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161DF98" w14:textId="77777777" w:rsidR="00B13F94" w:rsidRPr="001E6682" w:rsidRDefault="00B13F94" w:rsidP="00B13F94">
      <w:pPr>
        <w:spacing w:line="360" w:lineRule="auto"/>
        <w:rPr>
          <w:rFonts w:ascii="Arial" w:hAnsi="Arial" w:cs="Arial"/>
          <w:sz w:val="22"/>
          <w:szCs w:val="22"/>
        </w:rPr>
      </w:pPr>
    </w:p>
    <w:p w14:paraId="52CBB2AB" w14:textId="77777777" w:rsidR="001A7BE1" w:rsidRDefault="001A7BE1"/>
    <w:sectPr w:rsidR="001A7BE1" w:rsidSect="003E4114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BFED" w14:textId="77777777" w:rsidR="0001515E" w:rsidRDefault="0001515E" w:rsidP="00EB4112">
      <w:r>
        <w:separator/>
      </w:r>
    </w:p>
  </w:endnote>
  <w:endnote w:type="continuationSeparator" w:id="0">
    <w:p w14:paraId="0D98A7E7" w14:textId="77777777" w:rsidR="0001515E" w:rsidRDefault="0001515E" w:rsidP="00EB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2AE1" w14:textId="77777777" w:rsidR="0001515E" w:rsidRDefault="0001515E" w:rsidP="00EB4112">
      <w:r>
        <w:separator/>
      </w:r>
    </w:p>
  </w:footnote>
  <w:footnote w:type="continuationSeparator" w:id="0">
    <w:p w14:paraId="2E8924E3" w14:textId="77777777" w:rsidR="0001515E" w:rsidRDefault="0001515E" w:rsidP="00EB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94"/>
    <w:rsid w:val="0001515E"/>
    <w:rsid w:val="00030709"/>
    <w:rsid w:val="000E43E5"/>
    <w:rsid w:val="00160F08"/>
    <w:rsid w:val="001A7BE1"/>
    <w:rsid w:val="001C368C"/>
    <w:rsid w:val="001F38C8"/>
    <w:rsid w:val="00287EC0"/>
    <w:rsid w:val="005C57AE"/>
    <w:rsid w:val="006A7004"/>
    <w:rsid w:val="006C1F3E"/>
    <w:rsid w:val="007536A8"/>
    <w:rsid w:val="0078443B"/>
    <w:rsid w:val="00A07467"/>
    <w:rsid w:val="00B13F94"/>
    <w:rsid w:val="00BA1298"/>
    <w:rsid w:val="00C71402"/>
    <w:rsid w:val="00CA51CF"/>
    <w:rsid w:val="00D11E77"/>
    <w:rsid w:val="00D92C00"/>
    <w:rsid w:val="00EB4112"/>
    <w:rsid w:val="00E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0C36"/>
  <w15:docId w15:val="{6BAC1B63-4B51-4E7F-965A-B1A3223D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0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4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4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1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Acorns Office</dc:creator>
  <cp:lastModifiedBy>karen oliver</cp:lastModifiedBy>
  <cp:revision>2</cp:revision>
  <cp:lastPrinted>2019-11-28T12:06:00Z</cp:lastPrinted>
  <dcterms:created xsi:type="dcterms:W3CDTF">2021-05-17T08:42:00Z</dcterms:created>
  <dcterms:modified xsi:type="dcterms:W3CDTF">2021-05-17T08:42:00Z</dcterms:modified>
</cp:coreProperties>
</file>